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33" w:rsidRPr="00D45D3B" w:rsidRDefault="009E6506">
      <w:pPr>
        <w:spacing w:after="31" w:line="259" w:lineRule="auto"/>
        <w:ind w:left="80" w:firstLine="0"/>
        <w:jc w:val="center"/>
        <w:rPr>
          <w:sz w:val="28"/>
          <w:szCs w:val="28"/>
        </w:rPr>
      </w:pPr>
      <w:r w:rsidRPr="00D45D3B">
        <w:rPr>
          <w:b/>
          <w:color w:val="FF0000"/>
          <w:sz w:val="28"/>
          <w:szCs w:val="28"/>
        </w:rPr>
        <w:t xml:space="preserve">CYCLE D’APPRENTISSAGE </w:t>
      </w:r>
    </w:p>
    <w:p w:rsidR="005B2F33" w:rsidRPr="00D45D3B" w:rsidRDefault="009E6506">
      <w:pPr>
        <w:spacing w:after="179" w:line="259" w:lineRule="auto"/>
        <w:ind w:left="78" w:firstLine="0"/>
        <w:jc w:val="center"/>
        <w:rPr>
          <w:sz w:val="22"/>
        </w:rPr>
      </w:pPr>
      <w:r w:rsidRPr="00D45D3B">
        <w:rPr>
          <w:b/>
          <w:color w:val="FF0000"/>
          <w:sz w:val="22"/>
        </w:rPr>
        <w:t xml:space="preserve">SEANCE 1 EVALUATION ET CONSTITUTION DES GROUPES </w:t>
      </w:r>
    </w:p>
    <w:p w:rsidR="005B2F33" w:rsidRPr="00D45D3B" w:rsidRDefault="009E6506">
      <w:pPr>
        <w:spacing w:after="267"/>
        <w:ind w:left="-5"/>
        <w:rPr>
          <w:szCs w:val="18"/>
        </w:rPr>
      </w:pPr>
      <w:r w:rsidRPr="00D45D3B">
        <w:rPr>
          <w:color w:val="FF0000"/>
          <w:szCs w:val="18"/>
        </w:rPr>
        <w:t xml:space="preserve">              </w:t>
      </w:r>
      <w:r w:rsidRPr="00D45D3B">
        <w:rPr>
          <w:szCs w:val="18"/>
        </w:rPr>
        <w:t>Evaluation pa</w:t>
      </w:r>
      <w:r w:rsidR="00DB5C08">
        <w:rPr>
          <w:szCs w:val="18"/>
        </w:rPr>
        <w:t xml:space="preserve">r classe dans le bassin </w:t>
      </w:r>
      <w:r w:rsidR="004B3061">
        <w:rPr>
          <w:szCs w:val="18"/>
        </w:rPr>
        <w:t>l</w:t>
      </w:r>
      <w:r w:rsidR="00DB5C08">
        <w:rPr>
          <w:szCs w:val="18"/>
        </w:rPr>
        <w:t>udique puis apprentissage. P</w:t>
      </w:r>
      <w:r w:rsidRPr="00D45D3B">
        <w:rPr>
          <w:szCs w:val="18"/>
        </w:rPr>
        <w:t>our certains enfants</w:t>
      </w:r>
      <w:r w:rsidR="00DB5C08">
        <w:rPr>
          <w:szCs w:val="18"/>
        </w:rPr>
        <w:t>, évaluation affinée dans le Grand Bassin.</w:t>
      </w:r>
    </w:p>
    <w:p w:rsidR="005B2F33" w:rsidRPr="00D45D3B" w:rsidRDefault="009E6506">
      <w:pPr>
        <w:pStyle w:val="Titre1"/>
        <w:spacing w:after="161"/>
        <w:ind w:left="90" w:right="2"/>
        <w:rPr>
          <w:sz w:val="22"/>
        </w:rPr>
      </w:pPr>
      <w:r w:rsidRPr="00D45D3B">
        <w:rPr>
          <w:sz w:val="22"/>
        </w:rPr>
        <w:t xml:space="preserve">CONFIGURATION A DEUX CLASSES </w:t>
      </w:r>
    </w:p>
    <w:p w:rsidR="005B2F33" w:rsidRPr="00D45D3B" w:rsidRDefault="009E6506">
      <w:pPr>
        <w:spacing w:after="216" w:line="259" w:lineRule="auto"/>
        <w:ind w:left="-5"/>
        <w:rPr>
          <w:szCs w:val="18"/>
        </w:rPr>
      </w:pPr>
      <w:r w:rsidRPr="00D45D3B">
        <w:rPr>
          <w:szCs w:val="18"/>
        </w:rPr>
        <w:t xml:space="preserve">              </w:t>
      </w:r>
      <w:r w:rsidRPr="00D45D3B">
        <w:rPr>
          <w:b/>
          <w:szCs w:val="18"/>
        </w:rPr>
        <w:t>2</w:t>
      </w:r>
      <w:r w:rsidRPr="00D45D3B">
        <w:rPr>
          <w:szCs w:val="18"/>
        </w:rPr>
        <w:t xml:space="preserve"> </w:t>
      </w:r>
      <w:r w:rsidRPr="00D45D3B">
        <w:rPr>
          <w:b/>
          <w:szCs w:val="18"/>
        </w:rPr>
        <w:t>MNS</w:t>
      </w:r>
      <w:r w:rsidRPr="00D45D3B">
        <w:rPr>
          <w:szCs w:val="18"/>
        </w:rPr>
        <w:t xml:space="preserve"> / 2 </w:t>
      </w:r>
      <w:r w:rsidRPr="00D45D3B">
        <w:rPr>
          <w:b/>
          <w:szCs w:val="18"/>
        </w:rPr>
        <w:t>enseignants / 2 MNS</w:t>
      </w:r>
      <w:r w:rsidRPr="00D45D3B">
        <w:rPr>
          <w:szCs w:val="18"/>
        </w:rPr>
        <w:t xml:space="preserve"> en surveillance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</w:t>
      </w:r>
      <w:r w:rsidRPr="00D45D3B">
        <w:rPr>
          <w:b/>
          <w:szCs w:val="18"/>
        </w:rPr>
        <w:t xml:space="preserve"> 1</w:t>
      </w:r>
      <w:r w:rsidRPr="00D45D3B">
        <w:rPr>
          <w:szCs w:val="18"/>
        </w:rPr>
        <w:t xml:space="preserve"> </w:t>
      </w:r>
      <w:r w:rsidRPr="00D45D3B">
        <w:rPr>
          <w:b/>
          <w:szCs w:val="18"/>
        </w:rPr>
        <w:t>MNS</w:t>
      </w:r>
      <w:r w:rsidRPr="00D45D3B">
        <w:rPr>
          <w:szCs w:val="18"/>
        </w:rPr>
        <w:t xml:space="preserve"> évalue le niveau de l’enfant puis l’envoie directement aux enseignants du groupe blanc, </w:t>
      </w:r>
      <w:r w:rsidR="000134DE">
        <w:rPr>
          <w:szCs w:val="18"/>
        </w:rPr>
        <w:t>ou</w:t>
      </w:r>
      <w:r w:rsidRPr="00D45D3B">
        <w:rPr>
          <w:szCs w:val="18"/>
        </w:rPr>
        <w:t xml:space="preserve"> noir pour commencer la séance. 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 Donc </w:t>
      </w:r>
      <w:r w:rsidRPr="00D45D3B">
        <w:rPr>
          <w:b/>
          <w:szCs w:val="18"/>
        </w:rPr>
        <w:t xml:space="preserve">1 </w:t>
      </w:r>
      <w:r w:rsidRPr="00D45D3B">
        <w:rPr>
          <w:szCs w:val="18"/>
        </w:rPr>
        <w:t xml:space="preserve">enseignant s’occupe du  niveau blanc, les enfants les </w:t>
      </w:r>
      <w:r w:rsidR="00DB5C08">
        <w:rPr>
          <w:szCs w:val="18"/>
        </w:rPr>
        <w:t>moins à l’aise dans l’eau</w:t>
      </w:r>
      <w:r w:rsidRPr="00D45D3B">
        <w:rPr>
          <w:szCs w:val="18"/>
        </w:rPr>
        <w:t xml:space="preserve">, au petit Bain  et 1 enseignant s’occupe du groupe noir, les enfants les plus à l’aise dans l’eau, au grand bain.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 Les </w:t>
      </w:r>
      <w:r w:rsidR="00DB5C08">
        <w:rPr>
          <w:szCs w:val="18"/>
        </w:rPr>
        <w:t>autres enfants sont  envoyés au</w:t>
      </w:r>
      <w:r w:rsidRPr="00D45D3B">
        <w:rPr>
          <w:szCs w:val="18"/>
        </w:rPr>
        <w:t xml:space="preserve"> Grand Bassin avec le </w:t>
      </w:r>
      <w:r w:rsidRPr="00D45D3B">
        <w:rPr>
          <w:b/>
          <w:szCs w:val="18"/>
        </w:rPr>
        <w:t>MNS 2</w:t>
      </w:r>
      <w:r w:rsidRPr="00D45D3B">
        <w:rPr>
          <w:szCs w:val="18"/>
        </w:rPr>
        <w:t xml:space="preserve"> pour mieux évaluer le niveau de chacun et les répartir d</w:t>
      </w:r>
      <w:r w:rsidR="00DB5C08">
        <w:rPr>
          <w:szCs w:val="18"/>
        </w:rPr>
        <w:t>ans les groupes bleu</w:t>
      </w:r>
      <w:r w:rsidR="0093498D">
        <w:rPr>
          <w:szCs w:val="18"/>
        </w:rPr>
        <w:t>s</w:t>
      </w:r>
      <w:r w:rsidR="00DB5C08">
        <w:rPr>
          <w:szCs w:val="18"/>
        </w:rPr>
        <w:t xml:space="preserve"> ou rouge</w:t>
      </w:r>
      <w:r w:rsidR="0093498D">
        <w:rPr>
          <w:szCs w:val="18"/>
        </w:rPr>
        <w:t>s</w:t>
      </w:r>
      <w:r w:rsidR="00DB5C08">
        <w:rPr>
          <w:szCs w:val="18"/>
        </w:rPr>
        <w:t>.</w:t>
      </w:r>
      <w:r w:rsidRPr="00D45D3B">
        <w:rPr>
          <w:szCs w:val="18"/>
        </w:rPr>
        <w:t xml:space="preserve">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 Une fois que le </w:t>
      </w:r>
      <w:r w:rsidRPr="00D45D3B">
        <w:rPr>
          <w:b/>
          <w:szCs w:val="18"/>
        </w:rPr>
        <w:t xml:space="preserve"> MNS 1</w:t>
      </w:r>
      <w:r w:rsidRPr="00D45D3B">
        <w:rPr>
          <w:szCs w:val="18"/>
        </w:rPr>
        <w:t xml:space="preserve"> a  terminé d’évaluer les 2 classes, il vient  en aide au </w:t>
      </w:r>
      <w:r w:rsidRPr="00D45D3B">
        <w:rPr>
          <w:b/>
          <w:szCs w:val="18"/>
        </w:rPr>
        <w:t>MNS 2</w:t>
      </w:r>
      <w:r w:rsidRPr="00D45D3B">
        <w:rPr>
          <w:szCs w:val="18"/>
        </w:rPr>
        <w:t xml:space="preserve"> pour l’aider à finaliser les groupes en se répartissant les </w:t>
      </w:r>
      <w:r w:rsidR="00DB5C08">
        <w:rPr>
          <w:szCs w:val="18"/>
        </w:rPr>
        <w:t>élèves dans les groupes bleu</w:t>
      </w:r>
      <w:r w:rsidR="0093498D">
        <w:rPr>
          <w:szCs w:val="18"/>
        </w:rPr>
        <w:t>s</w:t>
      </w:r>
      <w:r w:rsidR="00DB5C08">
        <w:rPr>
          <w:szCs w:val="18"/>
        </w:rPr>
        <w:t xml:space="preserve"> ou</w:t>
      </w:r>
      <w:r w:rsidRPr="00D45D3B">
        <w:rPr>
          <w:szCs w:val="18"/>
        </w:rPr>
        <w:t xml:space="preserve"> rouge</w:t>
      </w:r>
      <w:r w:rsidR="0093498D">
        <w:rPr>
          <w:szCs w:val="18"/>
        </w:rPr>
        <w:t>s</w:t>
      </w:r>
      <w:r w:rsidR="00DB5C08">
        <w:rPr>
          <w:szCs w:val="18"/>
        </w:rPr>
        <w:t>.</w:t>
      </w:r>
      <w:r w:rsidRPr="00D45D3B">
        <w:rPr>
          <w:szCs w:val="18"/>
        </w:rPr>
        <w:t xml:space="preserve"> </w:t>
      </w:r>
    </w:p>
    <w:p w:rsidR="005B2F33" w:rsidRPr="00D45D3B" w:rsidRDefault="009E6506">
      <w:pPr>
        <w:spacing w:after="0"/>
        <w:ind w:left="-5"/>
        <w:rPr>
          <w:szCs w:val="18"/>
        </w:rPr>
      </w:pPr>
      <w:r w:rsidRPr="00D45D3B">
        <w:rPr>
          <w:szCs w:val="18"/>
        </w:rPr>
        <w:t xml:space="preserve"> </w:t>
      </w:r>
      <w:r w:rsidR="004B3061">
        <w:rPr>
          <w:szCs w:val="18"/>
        </w:rPr>
        <w:t xml:space="preserve">            </w:t>
      </w:r>
      <w:r w:rsidRPr="00D45D3B">
        <w:rPr>
          <w:b/>
          <w:szCs w:val="18"/>
        </w:rPr>
        <w:t xml:space="preserve"> </w:t>
      </w:r>
      <w:proofErr w:type="spellStart"/>
      <w:r w:rsidR="004B3061">
        <w:t>Les</w:t>
      </w:r>
      <w:proofErr w:type="spellEnd"/>
      <w:r w:rsidR="004B3061">
        <w:t xml:space="preserve"> enseignants et les MNS chargés d’enseignement se répartissent la prise en charge des groupes </w:t>
      </w:r>
      <w:r w:rsidR="004B3061">
        <w:t>de couleurs</w:t>
      </w:r>
      <w:r w:rsidRPr="00D45D3B">
        <w:rPr>
          <w:szCs w:val="18"/>
        </w:rPr>
        <w:t xml:space="preserve">. </w:t>
      </w:r>
    </w:p>
    <w:p w:rsidR="005B2F33" w:rsidRPr="00D45D3B" w:rsidRDefault="009E6506">
      <w:pPr>
        <w:spacing w:after="15" w:line="259" w:lineRule="auto"/>
        <w:ind w:left="0" w:firstLine="0"/>
        <w:rPr>
          <w:szCs w:val="18"/>
        </w:rPr>
      </w:pPr>
      <w:r w:rsidRPr="00D45D3B">
        <w:rPr>
          <w:szCs w:val="18"/>
        </w:rPr>
        <w:t xml:space="preserve"> </w:t>
      </w:r>
    </w:p>
    <w:p w:rsidR="005B2F33" w:rsidRPr="00D45D3B" w:rsidRDefault="009E6506">
      <w:pPr>
        <w:tabs>
          <w:tab w:val="center" w:pos="4257"/>
        </w:tabs>
        <w:spacing w:after="0"/>
        <w:ind w:left="-15" w:firstLine="0"/>
        <w:rPr>
          <w:szCs w:val="18"/>
        </w:rPr>
      </w:pPr>
      <w:r w:rsidRPr="00D45D3B">
        <w:rPr>
          <w:szCs w:val="18"/>
        </w:rPr>
        <w:t xml:space="preserve">  </w:t>
      </w:r>
      <w:r w:rsidRPr="00D45D3B">
        <w:rPr>
          <w:szCs w:val="18"/>
        </w:rPr>
        <w:tab/>
        <w:t xml:space="preserve"> Liste de groupe faite par les </w:t>
      </w:r>
      <w:r w:rsidRPr="00D45D3B">
        <w:rPr>
          <w:b/>
          <w:szCs w:val="18"/>
        </w:rPr>
        <w:t>MNS</w:t>
      </w:r>
      <w:r w:rsidRPr="00D45D3B">
        <w:rPr>
          <w:szCs w:val="18"/>
        </w:rPr>
        <w:t xml:space="preserve">, un exemplaire sera donné aux </w:t>
      </w:r>
      <w:r w:rsidR="00DB5C08">
        <w:rPr>
          <w:szCs w:val="18"/>
        </w:rPr>
        <w:t>enseignants</w:t>
      </w:r>
      <w:r w:rsidRPr="00D45D3B">
        <w:rPr>
          <w:szCs w:val="18"/>
        </w:rPr>
        <w:t xml:space="preserve"> à partir de la 2</w:t>
      </w:r>
      <w:r w:rsidRPr="00D45D3B">
        <w:rPr>
          <w:szCs w:val="18"/>
          <w:vertAlign w:val="superscript"/>
        </w:rPr>
        <w:t>ème</w:t>
      </w:r>
      <w:r w:rsidR="00DB5C08">
        <w:rPr>
          <w:szCs w:val="18"/>
        </w:rPr>
        <w:t xml:space="preserve"> séance.</w:t>
      </w:r>
    </w:p>
    <w:p w:rsidR="005B2F33" w:rsidRDefault="009E6506">
      <w:pPr>
        <w:spacing w:after="41" w:line="259" w:lineRule="auto"/>
        <w:ind w:left="0" w:firstLine="0"/>
      </w:pPr>
      <w:r>
        <w:t xml:space="preserve"> </w:t>
      </w:r>
    </w:p>
    <w:p w:rsidR="005B2F33" w:rsidRPr="00D45D3B" w:rsidRDefault="009E6506">
      <w:pPr>
        <w:pStyle w:val="Titre1"/>
        <w:spacing w:after="173"/>
        <w:ind w:left="90" w:right="2"/>
        <w:rPr>
          <w:sz w:val="22"/>
        </w:rPr>
      </w:pPr>
      <w:r w:rsidRPr="00D45D3B">
        <w:rPr>
          <w:sz w:val="22"/>
        </w:rPr>
        <w:t xml:space="preserve">CONFIGURATION A TROIS  CLASSES </w:t>
      </w:r>
    </w:p>
    <w:p w:rsidR="005B2F33" w:rsidRPr="00D45D3B" w:rsidRDefault="009E6506">
      <w:pPr>
        <w:tabs>
          <w:tab w:val="center" w:pos="2435"/>
        </w:tabs>
        <w:spacing w:after="216" w:line="259" w:lineRule="auto"/>
        <w:ind w:left="-15" w:firstLine="0"/>
        <w:rPr>
          <w:szCs w:val="18"/>
        </w:rPr>
      </w:pPr>
      <w:r w:rsidRPr="00D45D3B">
        <w:rPr>
          <w:b/>
          <w:sz w:val="16"/>
          <w:szCs w:val="16"/>
        </w:rPr>
        <w:t xml:space="preserve"> </w:t>
      </w:r>
      <w:r w:rsidRPr="00D45D3B">
        <w:rPr>
          <w:b/>
          <w:sz w:val="16"/>
          <w:szCs w:val="16"/>
        </w:rPr>
        <w:tab/>
      </w:r>
      <w:r w:rsidRPr="00D45D3B">
        <w:rPr>
          <w:b/>
          <w:szCs w:val="18"/>
        </w:rPr>
        <w:t>3</w:t>
      </w:r>
      <w:r w:rsidRPr="00D45D3B">
        <w:rPr>
          <w:szCs w:val="18"/>
        </w:rPr>
        <w:t xml:space="preserve"> </w:t>
      </w:r>
      <w:r w:rsidRPr="00D45D3B">
        <w:rPr>
          <w:b/>
          <w:szCs w:val="18"/>
        </w:rPr>
        <w:t>MNS</w:t>
      </w:r>
      <w:r w:rsidRPr="00D45D3B">
        <w:rPr>
          <w:szCs w:val="18"/>
        </w:rPr>
        <w:t xml:space="preserve"> / 3 </w:t>
      </w:r>
      <w:r w:rsidRPr="00D45D3B">
        <w:rPr>
          <w:b/>
          <w:szCs w:val="18"/>
        </w:rPr>
        <w:t>enseignants / 2 MNS</w:t>
      </w:r>
      <w:r w:rsidRPr="00D45D3B">
        <w:rPr>
          <w:szCs w:val="18"/>
        </w:rPr>
        <w:t xml:space="preserve"> en surveillance</w:t>
      </w:r>
      <w:r w:rsidRPr="00D45D3B">
        <w:rPr>
          <w:b/>
          <w:szCs w:val="18"/>
        </w:rPr>
        <w:t xml:space="preserve">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</w:t>
      </w:r>
      <w:r w:rsidRPr="00D45D3B">
        <w:rPr>
          <w:b/>
          <w:szCs w:val="18"/>
        </w:rPr>
        <w:t xml:space="preserve"> 2</w:t>
      </w:r>
      <w:r w:rsidRPr="00D45D3B">
        <w:rPr>
          <w:szCs w:val="18"/>
        </w:rPr>
        <w:t xml:space="preserve"> </w:t>
      </w:r>
      <w:r w:rsidRPr="00D45D3B">
        <w:rPr>
          <w:b/>
          <w:szCs w:val="18"/>
        </w:rPr>
        <w:t>MNS</w:t>
      </w:r>
      <w:r w:rsidRPr="00D45D3B">
        <w:rPr>
          <w:szCs w:val="18"/>
        </w:rPr>
        <w:t xml:space="preserve"> évaluent le niveau de l’enfant puis l’envoient directement aux ens</w:t>
      </w:r>
      <w:r w:rsidR="000134DE">
        <w:rPr>
          <w:szCs w:val="18"/>
        </w:rPr>
        <w:t>eignants du groupe blanc, vert ou</w:t>
      </w:r>
      <w:r w:rsidRPr="00D45D3B">
        <w:rPr>
          <w:szCs w:val="18"/>
        </w:rPr>
        <w:t xml:space="preserve"> noir pour commencer la séance. 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 Donc </w:t>
      </w:r>
      <w:r w:rsidRPr="00D45D3B">
        <w:rPr>
          <w:b/>
          <w:szCs w:val="18"/>
        </w:rPr>
        <w:t xml:space="preserve">2 </w:t>
      </w:r>
      <w:r w:rsidRPr="00D45D3B">
        <w:rPr>
          <w:szCs w:val="18"/>
        </w:rPr>
        <w:t>enseignants s’occupent des niveaux blanc</w:t>
      </w:r>
      <w:r w:rsidR="0093498D">
        <w:rPr>
          <w:szCs w:val="18"/>
        </w:rPr>
        <w:t>s</w:t>
      </w:r>
      <w:r w:rsidRPr="00D45D3B">
        <w:rPr>
          <w:szCs w:val="18"/>
        </w:rPr>
        <w:t xml:space="preserve"> et vert</w:t>
      </w:r>
      <w:r w:rsidR="0093498D">
        <w:rPr>
          <w:szCs w:val="18"/>
        </w:rPr>
        <w:t>s</w:t>
      </w:r>
      <w:r w:rsidRPr="00D45D3B">
        <w:rPr>
          <w:szCs w:val="18"/>
        </w:rPr>
        <w:t xml:space="preserve">, les enfants les moins à l’aise dans l’eau, au petit Bain  et 1 enseignant s’occupe du groupe noir, les enfants les plus à l’aise dans l’eau, au grand bain.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 Les a</w:t>
      </w:r>
      <w:r w:rsidR="000134DE">
        <w:rPr>
          <w:szCs w:val="18"/>
        </w:rPr>
        <w:t>utres enfants  sont  envoyés au</w:t>
      </w:r>
      <w:r w:rsidRPr="00D45D3B">
        <w:rPr>
          <w:szCs w:val="18"/>
        </w:rPr>
        <w:t xml:space="preserve"> Grand Bassin avec le </w:t>
      </w:r>
      <w:r w:rsidRPr="00D45D3B">
        <w:rPr>
          <w:b/>
          <w:szCs w:val="18"/>
        </w:rPr>
        <w:t>MNS 3</w:t>
      </w:r>
      <w:r w:rsidRPr="00D45D3B">
        <w:rPr>
          <w:szCs w:val="18"/>
        </w:rPr>
        <w:t xml:space="preserve"> pour mieux évaluer le niveau de chacun et les répartir</w:t>
      </w:r>
      <w:r w:rsidR="000134DE">
        <w:rPr>
          <w:szCs w:val="18"/>
        </w:rPr>
        <w:t xml:space="preserve"> dans les groupes bleu</w:t>
      </w:r>
      <w:r w:rsidR="0093498D">
        <w:rPr>
          <w:szCs w:val="18"/>
        </w:rPr>
        <w:t>s</w:t>
      </w:r>
      <w:r w:rsidR="000134DE">
        <w:rPr>
          <w:szCs w:val="18"/>
        </w:rPr>
        <w:t>, rouge</w:t>
      </w:r>
      <w:r w:rsidR="0093498D">
        <w:rPr>
          <w:szCs w:val="18"/>
        </w:rPr>
        <w:t>s</w:t>
      </w:r>
      <w:r w:rsidR="000134DE">
        <w:rPr>
          <w:szCs w:val="18"/>
        </w:rPr>
        <w:t xml:space="preserve"> ou</w:t>
      </w:r>
      <w:r w:rsidRPr="00D45D3B">
        <w:rPr>
          <w:szCs w:val="18"/>
        </w:rPr>
        <w:t xml:space="preserve"> gris. 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 Une fois que les </w:t>
      </w:r>
      <w:r w:rsidRPr="00D45D3B">
        <w:rPr>
          <w:b/>
          <w:szCs w:val="18"/>
        </w:rPr>
        <w:t>2 MNS</w:t>
      </w:r>
      <w:r w:rsidRPr="00D45D3B">
        <w:rPr>
          <w:szCs w:val="18"/>
        </w:rPr>
        <w:t xml:space="preserve"> ont terminé d’évaluer les 3 classes, ils viennent en aide au </w:t>
      </w:r>
      <w:r w:rsidRPr="00D45D3B">
        <w:rPr>
          <w:b/>
          <w:szCs w:val="18"/>
        </w:rPr>
        <w:t>MNS 3</w:t>
      </w:r>
      <w:r w:rsidRPr="00D45D3B">
        <w:rPr>
          <w:szCs w:val="18"/>
        </w:rPr>
        <w:t xml:space="preserve"> pour l’aider à finaliser les groupes en se répartissant les élèves </w:t>
      </w:r>
      <w:r w:rsidR="000134DE">
        <w:rPr>
          <w:szCs w:val="18"/>
        </w:rPr>
        <w:t>dans les groupes bleu</w:t>
      </w:r>
      <w:r w:rsidR="0093498D">
        <w:rPr>
          <w:szCs w:val="18"/>
        </w:rPr>
        <w:t>s</w:t>
      </w:r>
      <w:r w:rsidR="000134DE">
        <w:rPr>
          <w:szCs w:val="18"/>
        </w:rPr>
        <w:t>, rouge</w:t>
      </w:r>
      <w:r w:rsidR="0093498D">
        <w:rPr>
          <w:szCs w:val="18"/>
        </w:rPr>
        <w:t>s</w:t>
      </w:r>
      <w:r w:rsidR="000134DE">
        <w:rPr>
          <w:szCs w:val="18"/>
        </w:rPr>
        <w:t xml:space="preserve"> ou</w:t>
      </w:r>
      <w:r w:rsidRPr="00D45D3B">
        <w:rPr>
          <w:szCs w:val="18"/>
        </w:rPr>
        <w:t xml:space="preserve"> gris. </w:t>
      </w:r>
    </w:p>
    <w:p w:rsidR="004B3061" w:rsidRDefault="009E6506" w:rsidP="004B3061">
      <w:pPr>
        <w:spacing w:after="0"/>
        <w:ind w:left="-5"/>
      </w:pPr>
      <w:r w:rsidRPr="00D45D3B">
        <w:rPr>
          <w:szCs w:val="18"/>
        </w:rPr>
        <w:t xml:space="preserve">              </w:t>
      </w:r>
      <w:r w:rsidR="004B3061">
        <w:t>Les enseignants et les MNS chargés d’enseignement se répartissent la prise en charge des groupes de couleurs.</w:t>
      </w:r>
    </w:p>
    <w:p w:rsidR="005B2F33" w:rsidRPr="00D45D3B" w:rsidRDefault="009E6506" w:rsidP="004B3061">
      <w:pPr>
        <w:spacing w:after="0"/>
        <w:ind w:left="-5"/>
        <w:rPr>
          <w:szCs w:val="18"/>
        </w:rPr>
      </w:pPr>
      <w:r w:rsidRPr="00D45D3B">
        <w:rPr>
          <w:szCs w:val="18"/>
        </w:rPr>
        <w:t xml:space="preserve"> </w:t>
      </w:r>
    </w:p>
    <w:p w:rsidR="005B2F33" w:rsidRPr="00D45D3B" w:rsidRDefault="009E6506">
      <w:pPr>
        <w:spacing w:after="286"/>
        <w:ind w:left="-5"/>
        <w:rPr>
          <w:szCs w:val="18"/>
        </w:rPr>
      </w:pPr>
      <w:r w:rsidRPr="00D45D3B">
        <w:rPr>
          <w:szCs w:val="18"/>
        </w:rPr>
        <w:t xml:space="preserve">               Liste de groupe faite par les </w:t>
      </w:r>
      <w:r w:rsidRPr="00D45D3B">
        <w:rPr>
          <w:b/>
          <w:szCs w:val="18"/>
        </w:rPr>
        <w:t>MNS</w:t>
      </w:r>
      <w:r w:rsidRPr="00D45D3B">
        <w:rPr>
          <w:szCs w:val="18"/>
        </w:rPr>
        <w:t xml:space="preserve">, un exemplaire sera donné aux </w:t>
      </w:r>
      <w:r w:rsidR="004B3061">
        <w:rPr>
          <w:szCs w:val="18"/>
        </w:rPr>
        <w:t>enseignants</w:t>
      </w:r>
      <w:r w:rsidRPr="00D45D3B">
        <w:rPr>
          <w:szCs w:val="18"/>
        </w:rPr>
        <w:t xml:space="preserve"> à partir de la 2</w:t>
      </w:r>
      <w:r w:rsidRPr="00D45D3B">
        <w:rPr>
          <w:szCs w:val="18"/>
          <w:vertAlign w:val="superscript"/>
        </w:rPr>
        <w:t>ème</w:t>
      </w:r>
      <w:r w:rsidR="004B3061">
        <w:rPr>
          <w:szCs w:val="18"/>
        </w:rPr>
        <w:t xml:space="preserve"> séance.</w:t>
      </w:r>
    </w:p>
    <w:p w:rsidR="005B2F33" w:rsidRPr="00D45D3B" w:rsidRDefault="009E6506">
      <w:pPr>
        <w:pStyle w:val="Titre1"/>
        <w:spacing w:after="164"/>
        <w:ind w:left="90"/>
        <w:rPr>
          <w:sz w:val="22"/>
        </w:rPr>
      </w:pPr>
      <w:r w:rsidRPr="00D45D3B">
        <w:rPr>
          <w:sz w:val="22"/>
        </w:rPr>
        <w:t xml:space="preserve">SEANCE 2 REPARTITION DES GROUPES ET DEBUT DU CYCLE DE TRAVAIL </w:t>
      </w:r>
    </w:p>
    <w:p w:rsidR="005B2F33" w:rsidRPr="00D45D3B" w:rsidRDefault="009E6506">
      <w:pPr>
        <w:ind w:left="-5"/>
        <w:rPr>
          <w:szCs w:val="18"/>
        </w:rPr>
      </w:pPr>
      <w:r w:rsidRPr="00D45D3B">
        <w:rPr>
          <w:szCs w:val="18"/>
        </w:rPr>
        <w:t xml:space="preserve">             </w:t>
      </w:r>
      <w:r w:rsidR="00941038">
        <w:rPr>
          <w:szCs w:val="18"/>
        </w:rPr>
        <w:t>Il sera demandé</w:t>
      </w:r>
      <w:r w:rsidRPr="00D45D3B">
        <w:rPr>
          <w:szCs w:val="18"/>
        </w:rPr>
        <w:t xml:space="preserve"> aux </w:t>
      </w:r>
      <w:r w:rsidRPr="00D45D3B">
        <w:rPr>
          <w:b/>
          <w:szCs w:val="18"/>
        </w:rPr>
        <w:t xml:space="preserve">enseignants </w:t>
      </w:r>
      <w:r w:rsidRPr="00D45D3B">
        <w:rPr>
          <w:szCs w:val="18"/>
        </w:rPr>
        <w:t>le groupe (niveau) qu’ils veulent prendre en charge pour le cycle d’apprentissage. (</w:t>
      </w:r>
      <w:r w:rsidR="00941038">
        <w:rPr>
          <w:szCs w:val="18"/>
        </w:rPr>
        <w:t xml:space="preserve">Le </w:t>
      </w:r>
      <w:r w:rsidRPr="00D45D3B">
        <w:rPr>
          <w:szCs w:val="18"/>
        </w:rPr>
        <w:t>Choix peut être différent par rapport à la premiè</w:t>
      </w:r>
      <w:r w:rsidR="00941038">
        <w:rPr>
          <w:szCs w:val="18"/>
        </w:rPr>
        <w:t>re séance d’évaluation)</w:t>
      </w:r>
      <w:r w:rsidR="00D45D3B">
        <w:rPr>
          <w:szCs w:val="18"/>
        </w:rPr>
        <w:t xml:space="preserve">. </w:t>
      </w:r>
      <w:r w:rsidR="004B3061" w:rsidRPr="004B3061">
        <w:rPr>
          <w:b/>
        </w:rPr>
        <w:t>Pour permettre aux élèves de progresser et de vaincre leur peur de l’eau, il serait préférable que les groupes blanc et vert soient pris par les MNS en priorité.</w:t>
      </w:r>
    </w:p>
    <w:p w:rsidR="005B2F33" w:rsidRPr="00941038" w:rsidRDefault="009E6506">
      <w:pPr>
        <w:spacing w:after="0"/>
        <w:ind w:left="-5"/>
        <w:rPr>
          <w:szCs w:val="18"/>
          <w:u w:val="single"/>
        </w:rPr>
      </w:pPr>
      <w:r w:rsidRPr="00D45D3B">
        <w:rPr>
          <w:szCs w:val="18"/>
        </w:rPr>
        <w:t xml:space="preserve">              </w:t>
      </w:r>
      <w:r w:rsidRPr="00941038">
        <w:rPr>
          <w:szCs w:val="18"/>
          <w:u w:val="single"/>
        </w:rPr>
        <w:t xml:space="preserve">Appel par groupe  </w:t>
      </w:r>
    </w:p>
    <w:p w:rsidR="00941038" w:rsidRDefault="00941038">
      <w:pPr>
        <w:spacing w:after="0"/>
        <w:ind w:left="-5" w:right="3799"/>
        <w:rPr>
          <w:szCs w:val="18"/>
        </w:rPr>
      </w:pPr>
      <w:r>
        <w:rPr>
          <w:b/>
          <w:szCs w:val="18"/>
        </w:rPr>
        <w:t xml:space="preserve">  </w:t>
      </w:r>
      <w:r w:rsidR="009E6506" w:rsidRPr="00D45D3B">
        <w:rPr>
          <w:b/>
          <w:szCs w:val="18"/>
        </w:rPr>
        <w:t xml:space="preserve">2 ou 3 </w:t>
      </w:r>
      <w:r>
        <w:rPr>
          <w:b/>
          <w:szCs w:val="18"/>
        </w:rPr>
        <w:t>enseignants</w:t>
      </w:r>
      <w:r w:rsidR="009E6506" w:rsidRPr="00D45D3B">
        <w:rPr>
          <w:szCs w:val="18"/>
        </w:rPr>
        <w:t xml:space="preserve"> (en fonction du nombre de</w:t>
      </w:r>
      <w:r>
        <w:rPr>
          <w:szCs w:val="18"/>
        </w:rPr>
        <w:t xml:space="preserve"> classe) prennent en charge les </w:t>
      </w:r>
      <w:r w:rsidR="009E6506" w:rsidRPr="00D45D3B">
        <w:rPr>
          <w:szCs w:val="18"/>
        </w:rPr>
        <w:t xml:space="preserve">groupes               </w:t>
      </w:r>
    </w:p>
    <w:p w:rsidR="005B2F33" w:rsidRPr="00D45D3B" w:rsidRDefault="009E6506" w:rsidP="00941038">
      <w:pPr>
        <w:spacing w:after="0"/>
        <w:ind w:right="3799"/>
        <w:rPr>
          <w:szCs w:val="18"/>
        </w:rPr>
      </w:pPr>
      <w:r w:rsidRPr="00D45D3B">
        <w:rPr>
          <w:szCs w:val="18"/>
        </w:rPr>
        <w:t xml:space="preserve"> </w:t>
      </w:r>
      <w:r w:rsidRPr="00D45D3B">
        <w:rPr>
          <w:b/>
          <w:szCs w:val="18"/>
        </w:rPr>
        <w:t>2 ou 3 MNS</w:t>
      </w:r>
      <w:r w:rsidRPr="00D45D3B">
        <w:rPr>
          <w:szCs w:val="18"/>
        </w:rPr>
        <w:t xml:space="preserve"> (en fonction du nombre de classe) prennent en charge les groupes  </w:t>
      </w:r>
    </w:p>
    <w:p w:rsidR="005B2F33" w:rsidRPr="00D45D3B" w:rsidRDefault="00941038">
      <w:pPr>
        <w:spacing w:after="0" w:line="259" w:lineRule="auto"/>
        <w:ind w:left="-5"/>
        <w:rPr>
          <w:szCs w:val="18"/>
        </w:rPr>
      </w:pPr>
      <w:r>
        <w:rPr>
          <w:b/>
          <w:szCs w:val="18"/>
        </w:rPr>
        <w:t xml:space="preserve"> </w:t>
      </w:r>
      <w:r w:rsidR="009E6506" w:rsidRPr="00D45D3B">
        <w:rPr>
          <w:b/>
          <w:szCs w:val="18"/>
        </w:rPr>
        <w:t xml:space="preserve"> 2 MNS</w:t>
      </w:r>
      <w:r w:rsidR="009E6506" w:rsidRPr="00D45D3B">
        <w:rPr>
          <w:szCs w:val="18"/>
        </w:rPr>
        <w:t xml:space="preserve"> en surveillance </w:t>
      </w:r>
    </w:p>
    <w:p w:rsidR="005B2F33" w:rsidRDefault="009E6506">
      <w:pPr>
        <w:spacing w:after="41" w:line="259" w:lineRule="auto"/>
        <w:ind w:left="0" w:firstLine="0"/>
      </w:pPr>
      <w:r>
        <w:t xml:space="preserve"> </w:t>
      </w:r>
    </w:p>
    <w:p w:rsidR="005B2F33" w:rsidRPr="00D45D3B" w:rsidRDefault="009E6506">
      <w:pPr>
        <w:spacing w:after="220" w:line="259" w:lineRule="auto"/>
        <w:ind w:left="90"/>
        <w:jc w:val="center"/>
        <w:rPr>
          <w:sz w:val="20"/>
          <w:szCs w:val="20"/>
        </w:rPr>
      </w:pPr>
      <w:r w:rsidRPr="00D45D3B">
        <w:rPr>
          <w:b/>
          <w:color w:val="FF0000"/>
          <w:sz w:val="20"/>
          <w:szCs w:val="20"/>
        </w:rPr>
        <w:t xml:space="preserve">SEANCE 2 A </w:t>
      </w:r>
      <w:bookmarkStart w:id="0" w:name="_GoBack"/>
      <w:bookmarkEnd w:id="0"/>
      <w:r w:rsidR="004B3061">
        <w:rPr>
          <w:b/>
          <w:color w:val="FF0000"/>
          <w:sz w:val="20"/>
          <w:szCs w:val="20"/>
        </w:rPr>
        <w:t>7</w:t>
      </w:r>
      <w:r w:rsidR="00941038">
        <w:rPr>
          <w:b/>
          <w:color w:val="FF0000"/>
          <w:sz w:val="20"/>
          <w:szCs w:val="20"/>
        </w:rPr>
        <w:t xml:space="preserve"> : </w:t>
      </w:r>
      <w:r w:rsidRPr="00D45D3B">
        <w:rPr>
          <w:b/>
          <w:color w:val="FF0000"/>
          <w:sz w:val="20"/>
          <w:szCs w:val="20"/>
        </w:rPr>
        <w:t xml:space="preserve">TRAVAIL PAR GROUPE DE NIVEAU </w:t>
      </w:r>
    </w:p>
    <w:p w:rsidR="00AB4784" w:rsidRDefault="00AB4784" w:rsidP="00AB4784">
      <w:pPr>
        <w:spacing w:after="0" w:line="259" w:lineRule="auto"/>
        <w:ind w:left="131" w:firstLine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SEANCE 8 : </w:t>
      </w:r>
      <w:r w:rsidRPr="00D45D3B">
        <w:rPr>
          <w:b/>
          <w:color w:val="FF0000"/>
          <w:sz w:val="20"/>
          <w:szCs w:val="20"/>
        </w:rPr>
        <w:t xml:space="preserve">PASSAGE DU SAVOIR NAGER SUR </w:t>
      </w:r>
      <w:r>
        <w:rPr>
          <w:b/>
          <w:color w:val="FF0000"/>
          <w:sz w:val="20"/>
          <w:szCs w:val="20"/>
        </w:rPr>
        <w:t xml:space="preserve">LES </w:t>
      </w:r>
      <w:r w:rsidRPr="00D45D3B">
        <w:rPr>
          <w:b/>
          <w:color w:val="FF0000"/>
          <w:sz w:val="20"/>
          <w:szCs w:val="20"/>
        </w:rPr>
        <w:t>ZONE</w:t>
      </w:r>
      <w:r>
        <w:rPr>
          <w:b/>
          <w:color w:val="FF0000"/>
          <w:sz w:val="20"/>
          <w:szCs w:val="20"/>
        </w:rPr>
        <w:t>S</w:t>
      </w:r>
      <w:r w:rsidRPr="00D45D3B">
        <w:rPr>
          <w:b/>
          <w:color w:val="FF0000"/>
          <w:sz w:val="20"/>
          <w:szCs w:val="20"/>
        </w:rPr>
        <w:t xml:space="preserve"> RESERVEES </w:t>
      </w:r>
      <w:r>
        <w:rPr>
          <w:b/>
          <w:color w:val="FF0000"/>
          <w:sz w:val="20"/>
          <w:szCs w:val="20"/>
        </w:rPr>
        <w:t>groupes rouge gris et noir</w:t>
      </w:r>
    </w:p>
    <w:p w:rsidR="00AB4784" w:rsidRPr="00D45D3B" w:rsidRDefault="00AB4784" w:rsidP="00AB4784">
      <w:pPr>
        <w:spacing w:after="0" w:line="259" w:lineRule="auto"/>
        <w:ind w:left="131" w:firstLine="0"/>
        <w:jc w:val="center"/>
        <w:rPr>
          <w:sz w:val="20"/>
          <w:szCs w:val="20"/>
        </w:rPr>
      </w:pPr>
    </w:p>
    <w:p w:rsidR="005B2F33" w:rsidRPr="00D45D3B" w:rsidRDefault="009E6506">
      <w:pPr>
        <w:spacing w:after="220" w:line="259" w:lineRule="auto"/>
        <w:ind w:left="90" w:right="3"/>
        <w:jc w:val="center"/>
        <w:rPr>
          <w:sz w:val="20"/>
          <w:szCs w:val="20"/>
        </w:rPr>
      </w:pPr>
      <w:r w:rsidRPr="00D45D3B">
        <w:rPr>
          <w:b/>
          <w:color w:val="FF0000"/>
          <w:sz w:val="20"/>
          <w:szCs w:val="20"/>
        </w:rPr>
        <w:t>SEANCE 9</w:t>
      </w:r>
      <w:r w:rsidR="00941038">
        <w:rPr>
          <w:b/>
          <w:color w:val="FF0000"/>
          <w:sz w:val="20"/>
          <w:szCs w:val="20"/>
        </w:rPr>
        <w:t> :</w:t>
      </w:r>
      <w:r w:rsidRPr="00D45D3B">
        <w:rPr>
          <w:b/>
          <w:color w:val="FF0000"/>
          <w:sz w:val="20"/>
          <w:szCs w:val="20"/>
        </w:rPr>
        <w:t xml:space="preserve"> PARCOURS POUR </w:t>
      </w:r>
      <w:r w:rsidR="00AB4784">
        <w:rPr>
          <w:b/>
          <w:color w:val="FF0000"/>
          <w:sz w:val="20"/>
          <w:szCs w:val="20"/>
        </w:rPr>
        <w:t xml:space="preserve">LES </w:t>
      </w:r>
      <w:r w:rsidRPr="00D45D3B">
        <w:rPr>
          <w:b/>
          <w:color w:val="FF0000"/>
          <w:sz w:val="20"/>
          <w:szCs w:val="20"/>
        </w:rPr>
        <w:t xml:space="preserve">GROUPES DU PETIT BAIN ET EVALUATION GROUPES DU GRAND BAIN </w:t>
      </w:r>
    </w:p>
    <w:p w:rsidR="005B2F33" w:rsidRPr="00D45D3B" w:rsidRDefault="009E6506">
      <w:pPr>
        <w:pStyle w:val="Titre1"/>
        <w:ind w:left="90" w:right="3"/>
        <w:rPr>
          <w:sz w:val="20"/>
          <w:szCs w:val="20"/>
        </w:rPr>
      </w:pPr>
      <w:r w:rsidRPr="00D45D3B">
        <w:rPr>
          <w:sz w:val="20"/>
          <w:szCs w:val="20"/>
        </w:rPr>
        <w:t>SEANCE 10</w:t>
      </w:r>
      <w:r w:rsidR="00941038">
        <w:rPr>
          <w:sz w:val="20"/>
          <w:szCs w:val="20"/>
        </w:rPr>
        <w:t xml:space="preserve"> : </w:t>
      </w:r>
      <w:r w:rsidRPr="00D45D3B">
        <w:rPr>
          <w:sz w:val="20"/>
          <w:szCs w:val="20"/>
        </w:rPr>
        <w:t xml:space="preserve">PARCOURS POUR GROUPES DU GRAND BAIN ET EVALUATION GROUPES DU PETIT BAIN </w:t>
      </w:r>
    </w:p>
    <w:p w:rsidR="00AB4784" w:rsidRPr="00D45D3B" w:rsidRDefault="00AB4784">
      <w:pPr>
        <w:spacing w:after="0" w:line="259" w:lineRule="auto"/>
        <w:ind w:left="131" w:firstLine="0"/>
        <w:jc w:val="center"/>
        <w:rPr>
          <w:sz w:val="20"/>
          <w:szCs w:val="20"/>
        </w:rPr>
      </w:pPr>
    </w:p>
    <w:sectPr w:rsidR="00AB4784" w:rsidRPr="00D45D3B" w:rsidSect="00D45D3B">
      <w:pgSz w:w="11900" w:h="16840"/>
      <w:pgMar w:top="238" w:right="720" w:bottom="249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2F33"/>
    <w:rsid w:val="000134DE"/>
    <w:rsid w:val="004B3061"/>
    <w:rsid w:val="005B2F33"/>
    <w:rsid w:val="005B74A0"/>
    <w:rsid w:val="00835322"/>
    <w:rsid w:val="0093498D"/>
    <w:rsid w:val="00941038"/>
    <w:rsid w:val="009E6506"/>
    <w:rsid w:val="00A7760A"/>
    <w:rsid w:val="00AB4784"/>
    <w:rsid w:val="00B512EC"/>
    <w:rsid w:val="00C55061"/>
    <w:rsid w:val="00D45D3B"/>
    <w:rsid w:val="00DB5C08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61"/>
    <w:pPr>
      <w:spacing w:after="207" w:line="26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rsid w:val="00C55061"/>
    <w:pPr>
      <w:keepNext/>
      <w:keepLines/>
      <w:spacing w:after="220"/>
      <w:ind w:left="88" w:hanging="10"/>
      <w:jc w:val="center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55061"/>
    <w:rPr>
      <w:rFonts w:ascii="Calibri" w:eastAsia="Calibri" w:hAnsi="Calibri" w:cs="Calibri"/>
      <w:b/>
      <w:color w:val="FF0000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512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2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2EC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2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2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E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75D3-2F77-41D6-8513-ECC1B7B7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d'apprentissage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d'apprentissage</dc:title>
  <dc:subject/>
  <dc:creator>cmoreno</dc:creator>
  <cp:keywords/>
  <cp:lastModifiedBy>Pierrick Lauriere</cp:lastModifiedBy>
  <cp:revision>5</cp:revision>
  <dcterms:created xsi:type="dcterms:W3CDTF">2017-09-04T11:11:00Z</dcterms:created>
  <dcterms:modified xsi:type="dcterms:W3CDTF">2017-11-15T15:08:00Z</dcterms:modified>
</cp:coreProperties>
</file>